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78C5" w14:textId="77777777" w:rsidR="005A0D1B" w:rsidRDefault="005A0D1B">
      <w:pPr>
        <w:pStyle w:val="Heading1"/>
        <w:jc w:val="center"/>
        <w:rPr>
          <w:sz w:val="36"/>
          <w:u w:val="none"/>
        </w:rPr>
      </w:pPr>
    </w:p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19E2D4CE" w14:textId="77777777" w:rsidR="005A0D1B" w:rsidRDefault="001C3B89">
      <w:pPr>
        <w:pStyle w:val="Heading1"/>
        <w:jc w:val="center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Clerk to the Council: Mr Geoffrey Russell</w:t>
      </w:r>
    </w:p>
    <w:p w14:paraId="2E0A98F0" w14:textId="77777777" w:rsidR="005A0D1B" w:rsidRDefault="001C3B89">
      <w:pPr>
        <w:pStyle w:val="Heading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 Pigeons, 5-7 High Street, Dorchester-on-Thames, Oxfordshire OX10 7HH</w:t>
      </w:r>
    </w:p>
    <w:p w14:paraId="6799E835" w14:textId="77777777" w:rsidR="005A0D1B" w:rsidRDefault="001C3B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Telephone: 07745 311439 </w:t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</w:t>
      </w:r>
      <w:hyperlink r:id="rId5">
        <w:r>
          <w:rPr>
            <w:rStyle w:val="Hyperlink"/>
            <w:sz w:val="28"/>
            <w:szCs w:val="28"/>
          </w:rPr>
          <w:t>parishclerk@dorchesteronthames.co.uk</w:t>
        </w:r>
      </w:hyperlink>
    </w:p>
    <w:p w14:paraId="166E1BDD" w14:textId="77777777" w:rsidR="005A0D1B" w:rsidRDefault="005A0D1B">
      <w:pPr>
        <w:jc w:val="center"/>
        <w:rPr>
          <w:sz w:val="28"/>
          <w:szCs w:val="28"/>
        </w:rPr>
      </w:pPr>
    </w:p>
    <w:p w14:paraId="192FA243" w14:textId="77777777" w:rsidR="005A0D1B" w:rsidRDefault="005A0D1B">
      <w:pPr>
        <w:jc w:val="center"/>
        <w:rPr>
          <w:sz w:val="28"/>
          <w:szCs w:val="28"/>
        </w:rPr>
      </w:pPr>
    </w:p>
    <w:p w14:paraId="5370A7ED" w14:textId="77777777" w:rsidR="005A0D1B" w:rsidRDefault="001C3B89">
      <w:pPr>
        <w:rPr>
          <w:bCs/>
        </w:rPr>
      </w:pPr>
      <w:bookmarkStart w:id="1" w:name="_Hlk58087416"/>
      <w:r>
        <w:rPr>
          <w:bCs/>
        </w:rPr>
        <w:t>The Monthly Meeting of the Parish Council will be held in the Back Room of the Village Hall on Wednesday 6</w:t>
      </w:r>
      <w:r>
        <w:rPr>
          <w:bCs/>
          <w:vertAlign w:val="superscript"/>
        </w:rPr>
        <w:t>th</w:t>
      </w:r>
      <w:r>
        <w:rPr>
          <w:bCs/>
        </w:rPr>
        <w:t xml:space="preserve"> October 2021 commencing at 7.30 p.m. This will </w:t>
      </w:r>
      <w:r>
        <w:rPr>
          <w:bCs/>
        </w:rPr>
        <w:t xml:space="preserve">be an in-person meeting and everyone is asked to observe prevailing COVID-19 regulations. </w:t>
      </w:r>
    </w:p>
    <w:p w14:paraId="23E702CB" w14:textId="77777777" w:rsidR="005A0D1B" w:rsidRDefault="005A0D1B">
      <w:pPr>
        <w:rPr>
          <w:bCs/>
        </w:rPr>
      </w:pPr>
    </w:p>
    <w:p w14:paraId="7062FB76" w14:textId="77777777" w:rsidR="005A0D1B" w:rsidRDefault="005A0D1B">
      <w:pPr>
        <w:rPr>
          <w:bCs/>
        </w:rPr>
      </w:pPr>
    </w:p>
    <w:p w14:paraId="2055D647" w14:textId="77777777" w:rsidR="005A0D1B" w:rsidRDefault="005A0D1B">
      <w:pPr>
        <w:rPr>
          <w:bCs/>
        </w:rPr>
      </w:pPr>
    </w:p>
    <w:p w14:paraId="180A37BD" w14:textId="77777777" w:rsidR="005A0D1B" w:rsidRDefault="001C3B89">
      <w:pPr>
        <w:rPr>
          <w:bCs/>
        </w:rPr>
      </w:pPr>
      <w:r>
        <w:rPr>
          <w:bCs/>
        </w:rPr>
        <w:t>Clerk to the Council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30th September 2021</w:t>
      </w:r>
    </w:p>
    <w:p w14:paraId="5B090E3F" w14:textId="77777777" w:rsidR="005A0D1B" w:rsidRDefault="005A0D1B">
      <w:pPr>
        <w:rPr>
          <w:bCs/>
        </w:rPr>
      </w:pPr>
    </w:p>
    <w:p w14:paraId="057476C2" w14:textId="77777777" w:rsidR="005A0D1B" w:rsidRDefault="005A0D1B">
      <w:pPr>
        <w:rPr>
          <w:bCs/>
        </w:rPr>
      </w:pPr>
    </w:p>
    <w:p w14:paraId="5FFCAB38" w14:textId="77777777" w:rsidR="005A0D1B" w:rsidRDefault="001C3B89">
      <w:pPr>
        <w:jc w:val="center"/>
      </w:pPr>
      <w:bookmarkStart w:id="2" w:name="_Hlk494990451"/>
      <w:bookmarkStart w:id="3" w:name="_Hlk489544104"/>
      <w:bookmarkStart w:id="4" w:name="_Hlk495223247"/>
      <w:bookmarkStart w:id="5" w:name="_Hlk505853111"/>
      <w:bookmarkEnd w:id="2"/>
      <w:bookmarkEnd w:id="3"/>
      <w:bookmarkEnd w:id="4"/>
      <w:r>
        <w:rPr>
          <w:b/>
          <w:bCs/>
        </w:rPr>
        <w:t>AGENDA</w:t>
      </w:r>
      <w:r>
        <w:t xml:space="preserve"> (please note that all timings are approximate</w:t>
      </w:r>
      <w:r>
        <w:rPr>
          <w:bCs/>
        </w:rPr>
        <w:t>)</w:t>
      </w:r>
    </w:p>
    <w:p w14:paraId="7B416CC4" w14:textId="77777777" w:rsidR="005A0D1B" w:rsidRDefault="001C3B89">
      <w:r>
        <w:tab/>
        <w:t xml:space="preserve"> </w:t>
      </w:r>
      <w:r>
        <w:tab/>
        <w:t xml:space="preserve"> 1. </w:t>
      </w:r>
      <w:r>
        <w:tab/>
        <w:t>Chairman's opening remarks and apologies for absence</w:t>
      </w:r>
    </w:p>
    <w:p w14:paraId="17F68AD9" w14:textId="77777777" w:rsidR="005A0D1B" w:rsidRDefault="001C3B89">
      <w:r>
        <w:tab/>
      </w:r>
      <w:r>
        <w:tab/>
        <w:t xml:space="preserve"> 2.</w:t>
      </w:r>
      <w:r>
        <w:tab/>
        <w:t>Public Participation</w:t>
      </w:r>
    </w:p>
    <w:p w14:paraId="6839732F" w14:textId="77777777" w:rsidR="005A0D1B" w:rsidRDefault="001C3B89">
      <w:r>
        <w:tab/>
      </w:r>
      <w:r>
        <w:tab/>
        <w:t xml:space="preserve"> 3.</w:t>
      </w:r>
      <w:r>
        <w:tab/>
        <w:t>Declarations of Disclosable Pecuniary Interests</w:t>
      </w:r>
    </w:p>
    <w:p w14:paraId="7F04AF6E" w14:textId="77777777" w:rsidR="005A0D1B" w:rsidRDefault="001C3B89">
      <w:r>
        <w:tab/>
      </w:r>
      <w:r>
        <w:tab/>
        <w:t xml:space="preserve"> 4.</w:t>
      </w:r>
      <w:r>
        <w:tab/>
        <w:t>Minutes of the Meeting held on 8</w:t>
      </w:r>
      <w:r>
        <w:rPr>
          <w:vertAlign w:val="superscript"/>
        </w:rPr>
        <w:t>th</w:t>
      </w:r>
      <w:r>
        <w:t xml:space="preserve"> September</w:t>
      </w:r>
      <w:r>
        <w:rPr>
          <w:bCs/>
        </w:rPr>
        <w:t xml:space="preserve"> </w:t>
      </w:r>
      <w:r>
        <w:t>2021</w:t>
      </w:r>
    </w:p>
    <w:p w14:paraId="71CB1B99" w14:textId="77777777" w:rsidR="005A0D1B" w:rsidRDefault="001C3B89">
      <w:r>
        <w:t>7.50 pm</w:t>
      </w:r>
      <w:r>
        <w:tab/>
        <w:t xml:space="preserve"> 5.</w:t>
      </w:r>
      <w:r>
        <w:tab/>
        <w:t>Matters Arising from the Minutes</w:t>
      </w:r>
    </w:p>
    <w:p w14:paraId="17EEBA8A" w14:textId="77777777" w:rsidR="005A0D1B" w:rsidRDefault="001C3B89">
      <w:r>
        <w:tab/>
      </w:r>
      <w:r>
        <w:tab/>
        <w:t xml:space="preserve"> 6</w:t>
      </w:r>
      <w:r>
        <w:tab/>
        <w:t>County Council &amp; District Council Reports</w:t>
      </w:r>
    </w:p>
    <w:p w14:paraId="3C7700A6" w14:textId="77777777" w:rsidR="005A0D1B" w:rsidRDefault="001C3B89">
      <w:r>
        <w:tab/>
      </w:r>
      <w:r>
        <w:tab/>
        <w:t xml:space="preserve"> 7.</w:t>
      </w:r>
      <w:r>
        <w:tab/>
        <w:t>Councillor Responsib</w:t>
      </w:r>
      <w:r>
        <w:t>ilities 2021/22</w:t>
      </w:r>
    </w:p>
    <w:p w14:paraId="3C60A2D7" w14:textId="77777777" w:rsidR="005A0D1B" w:rsidRDefault="001C3B89">
      <w:r>
        <w:tab/>
      </w:r>
      <w:r>
        <w:tab/>
        <w:t xml:space="preserve"> 8.</w:t>
      </w:r>
      <w:r>
        <w:tab/>
        <w:t>Planning Applications:</w:t>
      </w:r>
    </w:p>
    <w:p w14:paraId="6253F755" w14:textId="77777777" w:rsidR="005A0D1B" w:rsidRDefault="001C3B89">
      <w:r>
        <w:rPr>
          <w:color w:val="222222"/>
        </w:rPr>
        <w:t>8.40 pm</w:t>
      </w:r>
      <w:r>
        <w:rPr>
          <w:color w:val="222222"/>
        </w:rPr>
        <w:tab/>
        <w:t xml:space="preserve"> 9.</w:t>
      </w:r>
      <w:r>
        <w:rPr>
          <w:color w:val="222222"/>
        </w:rPr>
        <w:tab/>
      </w:r>
      <w:r>
        <w:t>Finance: Bank Balances &amp; Payments</w:t>
      </w:r>
    </w:p>
    <w:p w14:paraId="4A4460EE" w14:textId="77777777" w:rsidR="005A0D1B" w:rsidRDefault="001C3B89">
      <w:pPr>
        <w:shd w:val="clear" w:color="auto" w:fill="FFFFFF"/>
        <w:suppressAutoHyphens w:val="0"/>
        <w:ind w:left="720" w:firstLine="720"/>
      </w:pPr>
      <w:r>
        <w:rPr>
          <w:color w:val="222222"/>
        </w:rPr>
        <w:t>10.</w:t>
      </w:r>
      <w:r>
        <w:tab/>
        <w:t>Council Banking Arrangements</w:t>
      </w:r>
    </w:p>
    <w:p w14:paraId="3C475743" w14:textId="77777777" w:rsidR="005A0D1B" w:rsidRDefault="001C3B89">
      <w:pPr>
        <w:shd w:val="clear" w:color="auto" w:fill="FFFFFF"/>
      </w:pPr>
      <w:r>
        <w:tab/>
      </w:r>
      <w:r>
        <w:tab/>
        <w:t>11..</w:t>
      </w:r>
      <w:r>
        <w:tab/>
        <w:t>Community Assets Register</w:t>
      </w:r>
    </w:p>
    <w:p w14:paraId="17EB8626" w14:textId="77777777" w:rsidR="005A0D1B" w:rsidRDefault="001C3B89">
      <w:pPr>
        <w:shd w:val="clear" w:color="auto" w:fill="FFFFFF"/>
      </w:pPr>
      <w:r>
        <w:t xml:space="preserve"> 9.00 pm</w:t>
      </w:r>
      <w:r>
        <w:tab/>
        <w:t>12</w:t>
      </w:r>
      <w:r>
        <w:tab/>
        <w:t>Correspondence with Chairman and/or Clerk</w:t>
      </w:r>
    </w:p>
    <w:p w14:paraId="41862D5B" w14:textId="77777777" w:rsidR="005A0D1B" w:rsidRDefault="001C3B89">
      <w:pPr>
        <w:shd w:val="clear" w:color="auto" w:fill="FFFFFF"/>
      </w:pPr>
      <w:r>
        <w:tab/>
      </w:r>
      <w:r>
        <w:tab/>
        <w:t>13.</w:t>
      </w:r>
      <w:r>
        <w:tab/>
        <w:t>Village Maintenance</w:t>
      </w:r>
    </w:p>
    <w:p w14:paraId="5386D5D2" w14:textId="77777777" w:rsidR="005A0D1B" w:rsidRDefault="001C3B89">
      <w:pPr>
        <w:shd w:val="clear" w:color="auto" w:fill="FFFFFF"/>
      </w:pPr>
      <w:r>
        <w:tab/>
      </w:r>
      <w:r>
        <w:tab/>
        <w:t>14</w:t>
      </w:r>
      <w:r>
        <w:tab/>
        <w:t xml:space="preserve">War </w:t>
      </w:r>
      <w:r>
        <w:t>Memorial Centenary Celebration</w:t>
      </w:r>
    </w:p>
    <w:p w14:paraId="76C5CA5A" w14:textId="77777777" w:rsidR="005A0D1B" w:rsidRDefault="001C3B89">
      <w:pPr>
        <w:shd w:val="clear" w:color="auto" w:fill="FFFFFF"/>
        <w:ind w:left="720" w:firstLine="720"/>
      </w:pPr>
      <w:r>
        <w:t>15</w:t>
      </w:r>
      <w:r>
        <w:tab/>
        <w:t>Village Traffic Speed Signs</w:t>
      </w:r>
    </w:p>
    <w:p w14:paraId="1CF0E292" w14:textId="77777777" w:rsidR="005A0D1B" w:rsidRDefault="001C3B89">
      <w:pPr>
        <w:shd w:val="clear" w:color="auto" w:fill="FFFFFF"/>
        <w:ind w:left="720" w:firstLine="720"/>
      </w:pPr>
      <w:r>
        <w:tab/>
        <w:t>By-pass Bus Stop Light</w:t>
      </w:r>
    </w:p>
    <w:p w14:paraId="6030C8E3" w14:textId="77777777" w:rsidR="005A0D1B" w:rsidRDefault="001C3B89">
      <w:pPr>
        <w:shd w:val="clear" w:color="auto" w:fill="FFFFFF"/>
        <w:ind w:left="1440" w:firstLine="720"/>
      </w:pPr>
      <w:r>
        <w:t>Motor bike safety and noise concerns.</w:t>
      </w:r>
    </w:p>
    <w:p w14:paraId="4A97A21A" w14:textId="77777777" w:rsidR="005A0D1B" w:rsidRDefault="001C3B89">
      <w:pPr>
        <w:shd w:val="clear" w:color="auto" w:fill="FFFFFF"/>
        <w:ind w:left="720" w:firstLine="720"/>
      </w:pPr>
      <w:r>
        <w:tab/>
        <w:t>Gigaclear Installations</w:t>
      </w:r>
    </w:p>
    <w:p w14:paraId="3632A007" w14:textId="77777777" w:rsidR="005A0D1B" w:rsidRDefault="001C3B89">
      <w:pPr>
        <w:shd w:val="clear" w:color="auto" w:fill="FFFFFF"/>
      </w:pPr>
      <w:r>
        <w:t>9.20</w:t>
      </w:r>
      <w:r>
        <w:tab/>
      </w:r>
      <w:r>
        <w:tab/>
        <w:t>16</w:t>
      </w:r>
      <w:r>
        <w:tab/>
        <w:t>Routine Reports:</w:t>
      </w:r>
    </w:p>
    <w:p w14:paraId="4F320B8D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Sports Pavilion, Recreation Ground &amp; </w:t>
      </w:r>
      <w:proofErr w:type="gramStart"/>
      <w:r>
        <w:t>Playground;</w:t>
      </w:r>
      <w:proofErr w:type="gramEnd"/>
    </w:p>
    <w:p w14:paraId="4DF20659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Footpaths including </w:t>
      </w:r>
      <w:r>
        <w:t xml:space="preserve">measures to reduce dog </w:t>
      </w:r>
      <w:proofErr w:type="gramStart"/>
      <w:r>
        <w:t>fouling;</w:t>
      </w:r>
      <w:proofErr w:type="gramEnd"/>
    </w:p>
    <w:p w14:paraId="58EA7446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Cemetery/Closed </w:t>
      </w:r>
      <w:proofErr w:type="gramStart"/>
      <w:r>
        <w:t>Churchyard;</w:t>
      </w:r>
      <w:proofErr w:type="gramEnd"/>
      <w:r>
        <w:t xml:space="preserve"> </w:t>
      </w:r>
    </w:p>
    <w:p w14:paraId="357B8982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>Allotments.</w:t>
      </w:r>
    </w:p>
    <w:p w14:paraId="5F56FF2A" w14:textId="77777777" w:rsidR="005A0D1B" w:rsidRDefault="001C3B89">
      <w:pPr>
        <w:ind w:left="1440"/>
      </w:pPr>
      <w:r>
        <w:t>17</w:t>
      </w:r>
      <w:r>
        <w:tab/>
        <w:t>Any Other Urgent Matters</w:t>
      </w:r>
    </w:p>
    <w:p w14:paraId="2787DE47" w14:textId="77777777" w:rsidR="005A0D1B" w:rsidRDefault="005A0D1B">
      <w:pPr>
        <w:ind w:left="1440"/>
      </w:pPr>
    </w:p>
    <w:p w14:paraId="2267127A" w14:textId="77777777" w:rsidR="005A0D1B" w:rsidRDefault="005A0D1B"/>
    <w:p w14:paraId="673C8D23" w14:textId="77777777" w:rsidR="005A0D1B" w:rsidRDefault="005A0D1B"/>
    <w:p w14:paraId="0BA51069" w14:textId="6F4FF8A6" w:rsidR="005A0D1B" w:rsidRDefault="001C3B89">
      <w:pPr>
        <w:rPr>
          <w:rFonts w:ascii="Arial" w:hAnsi="Arial" w:cs="Arial"/>
          <w:color w:val="212529"/>
          <w:sz w:val="27"/>
          <w:szCs w:val="27"/>
          <w:u w:val="single"/>
        </w:rPr>
      </w:pPr>
      <w:r>
        <w:t xml:space="preserve">The next meeting of the Parish Council will take place in the Village Hall on Wednesday </w:t>
      </w:r>
      <w:r>
        <w:t>10</w:t>
      </w:r>
      <w:r>
        <w:rPr>
          <w:vertAlign w:val="superscript"/>
        </w:rPr>
        <w:t>th</w:t>
      </w:r>
      <w:r>
        <w:t xml:space="preserve"> November</w:t>
      </w:r>
      <w:bookmarkEnd w:id="5"/>
      <w:r>
        <w:t xml:space="preserve"> </w:t>
      </w:r>
      <w:r>
        <w:t xml:space="preserve">and will be organised according to the prevailing </w:t>
      </w:r>
      <w:r>
        <w:t>Government regulations</w:t>
      </w:r>
      <w:bookmarkEnd w:id="0"/>
      <w:bookmarkEnd w:id="1"/>
    </w:p>
    <w:p w14:paraId="56733FB2" w14:textId="77777777" w:rsidR="005A0D1B" w:rsidRDefault="005A0D1B">
      <w:pPr>
        <w:rPr>
          <w:rFonts w:ascii="Arial" w:hAnsi="Arial" w:cs="Arial"/>
          <w:color w:val="212529"/>
          <w:sz w:val="27"/>
          <w:szCs w:val="27"/>
          <w:u w:val="single"/>
        </w:rPr>
      </w:pPr>
    </w:p>
    <w:p w14:paraId="1E5F684E" w14:textId="77777777" w:rsidR="005A0D1B" w:rsidRDefault="005A0D1B">
      <w:pPr>
        <w:rPr>
          <w:rFonts w:ascii="Arial" w:hAnsi="Arial" w:cs="Arial"/>
          <w:color w:val="212529"/>
          <w:sz w:val="27"/>
          <w:szCs w:val="27"/>
          <w:u w:val="single"/>
        </w:rPr>
      </w:pPr>
    </w:p>
    <w:sectPr w:rsidR="005A0D1B">
      <w:pgSz w:w="11906" w:h="16838"/>
      <w:pgMar w:top="1440" w:right="1440" w:bottom="1077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1C3B89"/>
    <w:rsid w:val="005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dorchesterontham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7</cp:revision>
  <cp:lastPrinted>2021-09-30T17:47:00Z</cp:lastPrinted>
  <dcterms:created xsi:type="dcterms:W3CDTF">2021-09-02T11:45:00Z</dcterms:created>
  <dcterms:modified xsi:type="dcterms:W3CDTF">2021-10-04T19:50:00Z</dcterms:modified>
  <dc:language>en-GB</dc:language>
</cp:coreProperties>
</file>